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34DCD6" w14:textId="552D0849" w:rsidR="003866CD" w:rsidRPr="003866CD" w:rsidRDefault="003866CD" w:rsidP="008B5531">
      <w:pPr>
        <w:spacing w:after="0" w:line="240" w:lineRule="auto"/>
        <w:jc w:val="center"/>
        <w:rPr>
          <w:rFonts w:cstheme="minorHAnsi"/>
          <w:b/>
          <w:bCs/>
        </w:rPr>
      </w:pPr>
      <w:r w:rsidRPr="003866CD">
        <w:rPr>
          <w:rFonts w:cstheme="minorHAnsi"/>
          <w:b/>
          <w:bCs/>
        </w:rPr>
        <w:t>TEKNİK KİMYA DONATIM MAKİNE ENERJİ SAN</w:t>
      </w:r>
      <w:r>
        <w:rPr>
          <w:rFonts w:cstheme="minorHAnsi"/>
          <w:b/>
          <w:bCs/>
        </w:rPr>
        <w:t xml:space="preserve">AYİ </w:t>
      </w:r>
      <w:r w:rsidRPr="003866CD">
        <w:rPr>
          <w:rFonts w:cstheme="minorHAnsi"/>
          <w:b/>
          <w:bCs/>
        </w:rPr>
        <w:t>VE TİC</w:t>
      </w:r>
      <w:r>
        <w:rPr>
          <w:rFonts w:cstheme="minorHAnsi"/>
          <w:b/>
          <w:bCs/>
        </w:rPr>
        <w:t>ARET</w:t>
      </w:r>
      <w:r w:rsidRPr="003866CD">
        <w:rPr>
          <w:rFonts w:cstheme="minorHAnsi"/>
          <w:b/>
          <w:bCs/>
        </w:rPr>
        <w:t xml:space="preserve"> A</w:t>
      </w:r>
      <w:r>
        <w:rPr>
          <w:rFonts w:cstheme="minorHAnsi"/>
          <w:b/>
          <w:bCs/>
        </w:rPr>
        <w:t xml:space="preserve">NONİM </w:t>
      </w:r>
      <w:r w:rsidRPr="003866CD">
        <w:rPr>
          <w:rFonts w:cstheme="minorHAnsi"/>
          <w:b/>
          <w:bCs/>
        </w:rPr>
        <w:t>Ş</w:t>
      </w:r>
      <w:r>
        <w:rPr>
          <w:rFonts w:cstheme="minorHAnsi"/>
          <w:b/>
          <w:bCs/>
        </w:rPr>
        <w:t>İRKETİ</w:t>
      </w:r>
    </w:p>
    <w:p w14:paraId="7D420E16" w14:textId="77777777" w:rsidR="004055C9" w:rsidRPr="00A06EDC" w:rsidRDefault="004055C9" w:rsidP="008B5531">
      <w:pPr>
        <w:spacing w:after="0" w:line="240" w:lineRule="auto"/>
        <w:jc w:val="center"/>
        <w:rPr>
          <w:rFonts w:cs="Calibri"/>
          <w:b/>
          <w:lang w:eastAsia="tr-TR"/>
        </w:rPr>
      </w:pPr>
      <w:r w:rsidRPr="00A06EDC">
        <w:rPr>
          <w:rFonts w:cs="Calibri"/>
          <w:b/>
          <w:lang w:eastAsia="tr-TR"/>
        </w:rPr>
        <w:t>ZİYARETÇİLERE AİT KİŞİSEL VERİLERİN İŞLENMESİ VE KORUNMASI HAKKINDA AYDINLATMA METNİ</w:t>
      </w:r>
    </w:p>
    <w:p w14:paraId="10D3528C" w14:textId="77777777" w:rsidR="008B5531" w:rsidRDefault="008B5531" w:rsidP="004055C9">
      <w:pPr>
        <w:tabs>
          <w:tab w:val="left" w:pos="284"/>
        </w:tabs>
        <w:spacing w:line="240" w:lineRule="auto"/>
        <w:jc w:val="both"/>
        <w:rPr>
          <w:rFonts w:cstheme="minorHAnsi"/>
          <w:b/>
          <w:bCs/>
          <w:i/>
        </w:rPr>
      </w:pPr>
    </w:p>
    <w:p w14:paraId="670E316E" w14:textId="3BA3AA91" w:rsidR="004055C9" w:rsidRPr="0090582C" w:rsidRDefault="004055C9" w:rsidP="004055C9">
      <w:pPr>
        <w:tabs>
          <w:tab w:val="left" w:pos="284"/>
        </w:tabs>
        <w:spacing w:line="240" w:lineRule="auto"/>
        <w:jc w:val="both"/>
        <w:rPr>
          <w:rFonts w:cstheme="minorHAnsi"/>
          <w:b/>
          <w:bCs/>
          <w:i/>
        </w:rPr>
      </w:pPr>
      <w:r w:rsidRPr="0090582C">
        <w:rPr>
          <w:rFonts w:cstheme="minorHAnsi"/>
          <w:b/>
          <w:bCs/>
          <w:i/>
        </w:rPr>
        <w:t>Sayın Ziyaretçi,</w:t>
      </w:r>
    </w:p>
    <w:p w14:paraId="268B2739" w14:textId="7B567B6F" w:rsidR="004055C9" w:rsidRDefault="004055C9" w:rsidP="004055C9">
      <w:pPr>
        <w:tabs>
          <w:tab w:val="left" w:pos="284"/>
        </w:tabs>
        <w:spacing w:line="240" w:lineRule="auto"/>
        <w:jc w:val="both"/>
        <w:rPr>
          <w:rFonts w:cstheme="minorHAnsi"/>
          <w:bCs/>
        </w:rPr>
      </w:pPr>
      <w:bookmarkStart w:id="0" w:name="_Hlk51143446"/>
      <w:r w:rsidRPr="003866CD">
        <w:rPr>
          <w:rFonts w:cstheme="minorHAnsi"/>
        </w:rPr>
        <w:t>“</w:t>
      </w:r>
      <w:proofErr w:type="spellStart"/>
      <w:r w:rsidR="003866CD" w:rsidRPr="003866CD">
        <w:rPr>
          <w:rFonts w:cstheme="minorHAnsi"/>
        </w:rPr>
        <w:t>Akçaburgaz</w:t>
      </w:r>
      <w:proofErr w:type="spellEnd"/>
      <w:r w:rsidR="003866CD" w:rsidRPr="003866CD">
        <w:rPr>
          <w:rFonts w:cstheme="minorHAnsi"/>
        </w:rPr>
        <w:t xml:space="preserve"> Mah. 3137. Sok. No: 10 Esenyurt/İstanbul</w:t>
      </w:r>
      <w:r w:rsidRPr="003866CD">
        <w:rPr>
          <w:rFonts w:cstheme="minorHAnsi"/>
        </w:rPr>
        <w:t>”</w:t>
      </w:r>
      <w:r w:rsidRPr="0090582C">
        <w:rPr>
          <w:rFonts w:cstheme="minorHAnsi"/>
          <w:bCs/>
        </w:rPr>
        <w:t xml:space="preserve"> </w:t>
      </w:r>
      <w:bookmarkEnd w:id="0"/>
      <w:r w:rsidRPr="0090582C">
        <w:rPr>
          <w:rFonts w:cstheme="minorHAnsi"/>
          <w:bCs/>
        </w:rPr>
        <w:t xml:space="preserve">adresinde faaliyet gösteren </w:t>
      </w:r>
      <w:r w:rsidR="003866CD" w:rsidRPr="003866CD">
        <w:rPr>
          <w:rFonts w:cstheme="minorHAnsi"/>
          <w:b/>
          <w:bCs/>
        </w:rPr>
        <w:t xml:space="preserve">TEKNİK KİMYA DONATIM MAKİNE ENERJİ SAN. VE TİC. A.Ş. </w:t>
      </w:r>
      <w:r w:rsidRPr="0090582C">
        <w:rPr>
          <w:rFonts w:cstheme="minorHAnsi"/>
          <w:bCs/>
        </w:rPr>
        <w:t xml:space="preserve"> </w:t>
      </w:r>
      <w:r w:rsidR="003866CD" w:rsidRPr="003866CD">
        <w:rPr>
          <w:rFonts w:cstheme="minorHAnsi"/>
          <w:bCs/>
        </w:rPr>
        <w:t>(“</w:t>
      </w:r>
      <w:r w:rsidR="003866CD" w:rsidRPr="003866CD">
        <w:rPr>
          <w:rFonts w:cstheme="minorHAnsi"/>
          <w:b/>
          <w:bCs/>
        </w:rPr>
        <w:t>TEKNİK KİMYA</w:t>
      </w:r>
      <w:r w:rsidR="003866CD" w:rsidRPr="003866CD">
        <w:rPr>
          <w:rFonts w:cstheme="minorHAnsi"/>
          <w:bCs/>
        </w:rPr>
        <w:t xml:space="preserve">” veya </w:t>
      </w:r>
      <w:r w:rsidR="003866CD" w:rsidRPr="003866CD">
        <w:rPr>
          <w:rFonts w:cstheme="minorHAnsi"/>
          <w:b/>
          <w:bCs/>
        </w:rPr>
        <w:t>“Şirket”</w:t>
      </w:r>
      <w:r w:rsidR="003866CD" w:rsidRPr="003866CD">
        <w:rPr>
          <w:rFonts w:cstheme="minorHAnsi"/>
          <w:bCs/>
        </w:rPr>
        <w:t xml:space="preserve">) </w:t>
      </w:r>
      <w:r w:rsidRPr="00A06EDC">
        <w:rPr>
          <w:rFonts w:cs="Calibri"/>
          <w:lang w:eastAsia="tr-TR"/>
        </w:rPr>
        <w:t>olarak 6698 sayılı Kişisel Verilerin Korunması Kanunu’na (“</w:t>
      </w:r>
      <w:r w:rsidRPr="00A06EDC">
        <w:rPr>
          <w:rFonts w:cs="Calibri"/>
          <w:b/>
          <w:lang w:eastAsia="tr-TR"/>
        </w:rPr>
        <w:t>Kanun</w:t>
      </w:r>
      <w:r w:rsidRPr="00A06EDC">
        <w:rPr>
          <w:rFonts w:cs="Calibri"/>
          <w:lang w:eastAsia="tr-TR"/>
        </w:rPr>
        <w:t>”) uygun kalmak kaydıyla tesis girişinde p</w:t>
      </w:r>
      <w:r w:rsidRPr="00A06EDC">
        <w:rPr>
          <w:rFonts w:cs="Calibri"/>
          <w:bCs/>
        </w:rPr>
        <w:t>aylaşmış olduğunuz</w:t>
      </w:r>
      <w:r>
        <w:rPr>
          <w:rFonts w:cstheme="minorHAnsi"/>
          <w:bCs/>
        </w:rPr>
        <w:t xml:space="preserve"> </w:t>
      </w:r>
      <w:r w:rsidRPr="0090582C">
        <w:rPr>
          <w:rFonts w:cstheme="minorHAnsi"/>
          <w:bCs/>
        </w:rPr>
        <w:t>adınız, soyadınız</w:t>
      </w:r>
      <w:r>
        <w:rPr>
          <w:rFonts w:cstheme="minorHAnsi"/>
          <w:bCs/>
        </w:rPr>
        <w:t>, görsel nitelikli kişisel verileriniz ile sağlık verileri tipindeki özel nitelikli kişisel verileriniz;</w:t>
      </w:r>
      <w:r w:rsidRPr="0090582C">
        <w:rPr>
          <w:rFonts w:cstheme="minorHAnsi"/>
          <w:bCs/>
        </w:rPr>
        <w:t xml:space="preserve"> </w:t>
      </w:r>
    </w:p>
    <w:p w14:paraId="436C7C84" w14:textId="77777777" w:rsidR="004055C9" w:rsidRPr="00A06EDC" w:rsidRDefault="004055C9" w:rsidP="004055C9">
      <w:pPr>
        <w:numPr>
          <w:ilvl w:val="0"/>
          <w:numId w:val="1"/>
        </w:numPr>
        <w:spacing w:after="0" w:line="240" w:lineRule="auto"/>
        <w:rPr>
          <w:rFonts w:cs="Calibri"/>
          <w:lang w:eastAsia="tr-TR"/>
        </w:rPr>
      </w:pPr>
      <w:r w:rsidRPr="00A06EDC">
        <w:rPr>
          <w:rFonts w:cs="Calibri"/>
          <w:lang w:eastAsia="tr-TR"/>
        </w:rPr>
        <w:t>Acil durum yönetimi süreçlerinin yürütülmesi,</w:t>
      </w:r>
    </w:p>
    <w:p w14:paraId="33F1A062" w14:textId="77777777" w:rsidR="004055C9" w:rsidRPr="00A06EDC" w:rsidRDefault="004055C9" w:rsidP="004055C9">
      <w:pPr>
        <w:numPr>
          <w:ilvl w:val="0"/>
          <w:numId w:val="1"/>
        </w:numPr>
        <w:tabs>
          <w:tab w:val="left" w:pos="284"/>
        </w:tabs>
        <w:spacing w:after="0" w:line="240" w:lineRule="auto"/>
        <w:contextualSpacing/>
        <w:jc w:val="both"/>
        <w:rPr>
          <w:rFonts w:cs="Calibri"/>
          <w:bCs/>
        </w:rPr>
      </w:pPr>
      <w:r w:rsidRPr="00A06EDC">
        <w:rPr>
          <w:rFonts w:cs="Calibri"/>
          <w:lang w:eastAsia="tr-TR"/>
        </w:rPr>
        <w:t>Fiziksel mekân güvenliğinin temini,</w:t>
      </w:r>
    </w:p>
    <w:p w14:paraId="57A28D91" w14:textId="77777777" w:rsidR="004055C9" w:rsidRPr="00A06EDC" w:rsidRDefault="004055C9" w:rsidP="004055C9">
      <w:pPr>
        <w:numPr>
          <w:ilvl w:val="0"/>
          <w:numId w:val="1"/>
        </w:numPr>
        <w:tabs>
          <w:tab w:val="left" w:pos="284"/>
        </w:tabs>
        <w:spacing w:after="0" w:line="240" w:lineRule="auto"/>
        <w:contextualSpacing/>
        <w:jc w:val="both"/>
        <w:rPr>
          <w:rFonts w:cs="Calibri"/>
          <w:bCs/>
        </w:rPr>
      </w:pPr>
      <w:r w:rsidRPr="00A06EDC">
        <w:rPr>
          <w:rFonts w:cs="Calibri"/>
          <w:lang w:eastAsia="tr-TR"/>
        </w:rPr>
        <w:t>İş sağlığı / güvenliği faaliyetlerinin yürütülmesi,</w:t>
      </w:r>
    </w:p>
    <w:p w14:paraId="121DD5D6" w14:textId="77777777" w:rsidR="004055C9" w:rsidRPr="00A06EDC" w:rsidRDefault="004055C9" w:rsidP="004055C9">
      <w:pPr>
        <w:numPr>
          <w:ilvl w:val="0"/>
          <w:numId w:val="1"/>
        </w:numPr>
        <w:tabs>
          <w:tab w:val="left" w:pos="284"/>
        </w:tabs>
        <w:spacing w:after="0" w:line="240" w:lineRule="auto"/>
        <w:contextualSpacing/>
        <w:jc w:val="both"/>
        <w:rPr>
          <w:rFonts w:cs="Calibri"/>
          <w:bCs/>
        </w:rPr>
      </w:pPr>
      <w:r w:rsidRPr="00A06EDC">
        <w:rPr>
          <w:rFonts w:cs="Calibri"/>
          <w:lang w:eastAsia="tr-TR"/>
        </w:rPr>
        <w:t>Taşınır mal ve kaynakların güvenliğinin temini,</w:t>
      </w:r>
    </w:p>
    <w:p w14:paraId="1DA12446" w14:textId="77777777" w:rsidR="004055C9" w:rsidRDefault="004055C9" w:rsidP="004055C9">
      <w:pPr>
        <w:numPr>
          <w:ilvl w:val="0"/>
          <w:numId w:val="1"/>
        </w:numPr>
        <w:tabs>
          <w:tab w:val="left" w:pos="284"/>
        </w:tabs>
        <w:spacing w:after="0" w:line="240" w:lineRule="auto"/>
        <w:contextualSpacing/>
        <w:jc w:val="both"/>
        <w:rPr>
          <w:rFonts w:cs="Calibri"/>
          <w:bCs/>
        </w:rPr>
      </w:pPr>
      <w:r w:rsidRPr="00A06EDC">
        <w:rPr>
          <w:rFonts w:cs="Calibri"/>
          <w:lang w:eastAsia="tr-TR"/>
        </w:rPr>
        <w:t>Ziyaretçi kayıtlarının oluşturulması ve takibi,</w:t>
      </w:r>
    </w:p>
    <w:p w14:paraId="49F94761" w14:textId="6A2C2FF4" w:rsidR="004055C9" w:rsidRPr="0090582C" w:rsidRDefault="004055C9" w:rsidP="004055C9">
      <w:pPr>
        <w:numPr>
          <w:ilvl w:val="0"/>
          <w:numId w:val="1"/>
        </w:numPr>
        <w:tabs>
          <w:tab w:val="left" w:pos="284"/>
        </w:tabs>
        <w:spacing w:after="0" w:line="240" w:lineRule="auto"/>
        <w:contextualSpacing/>
        <w:jc w:val="both"/>
        <w:rPr>
          <w:rFonts w:cs="Calibri"/>
          <w:bCs/>
        </w:rPr>
      </w:pPr>
      <w:proofErr w:type="spellStart"/>
      <w:r>
        <w:rPr>
          <w:rFonts w:cs="Calibri"/>
          <w:bCs/>
        </w:rPr>
        <w:t>Koronavirüs</w:t>
      </w:r>
      <w:proofErr w:type="spellEnd"/>
      <w:r>
        <w:rPr>
          <w:rFonts w:cs="Calibri"/>
          <w:bCs/>
        </w:rPr>
        <w:t xml:space="preserve"> (Covid-19) olarak bilinen bulaşıcı hastalık dolayısıyla güvenli ve sağlıklı bir işyerinin temini </w:t>
      </w:r>
    </w:p>
    <w:p w14:paraId="7B3425AF" w14:textId="5F85DA18" w:rsidR="004055C9" w:rsidRDefault="004055C9" w:rsidP="004055C9">
      <w:pPr>
        <w:tabs>
          <w:tab w:val="left" w:pos="284"/>
        </w:tabs>
        <w:spacing w:line="240" w:lineRule="auto"/>
        <w:jc w:val="both"/>
        <w:rPr>
          <w:rFonts w:cstheme="minorHAnsi"/>
          <w:bCs/>
        </w:rPr>
      </w:pPr>
      <w:proofErr w:type="gramStart"/>
      <w:r w:rsidRPr="0090582C">
        <w:rPr>
          <w:rFonts w:cstheme="minorHAnsi"/>
          <w:bCs/>
        </w:rPr>
        <w:t>amaçlarıyla</w:t>
      </w:r>
      <w:proofErr w:type="gramEnd"/>
      <w:r w:rsidRPr="0090582C">
        <w:rPr>
          <w:rFonts w:cstheme="minorHAnsi"/>
          <w:bCs/>
        </w:rPr>
        <w:t xml:space="preserve"> sınırlı olarak </w:t>
      </w:r>
      <w:r w:rsidR="00E865DA">
        <w:rPr>
          <w:rFonts w:cstheme="minorHAnsi"/>
          <w:bCs/>
        </w:rPr>
        <w:t>işlenmektedir</w:t>
      </w:r>
      <w:r w:rsidRPr="0090582C">
        <w:rPr>
          <w:rFonts w:cstheme="minorHAnsi"/>
          <w:bCs/>
        </w:rPr>
        <w:t xml:space="preserve">. </w:t>
      </w:r>
    </w:p>
    <w:p w14:paraId="1A96956D" w14:textId="5ADDBEED" w:rsidR="004055C9" w:rsidRPr="0090582C" w:rsidRDefault="004055C9" w:rsidP="004055C9">
      <w:pPr>
        <w:tabs>
          <w:tab w:val="left" w:pos="284"/>
        </w:tabs>
        <w:spacing w:line="240" w:lineRule="auto"/>
        <w:jc w:val="both"/>
        <w:rPr>
          <w:rFonts w:cstheme="minorHAnsi"/>
          <w:bCs/>
        </w:rPr>
      </w:pPr>
      <w:r w:rsidRPr="00C85615">
        <w:rPr>
          <w:rFonts w:cstheme="minorHAnsi"/>
          <w:bCs/>
        </w:rPr>
        <w:t xml:space="preserve">Kişisel verileriniz, yukarıda sayılan amaçlar dahilinde Kanun’un 8. </w:t>
      </w:r>
      <w:r w:rsidR="00E865DA" w:rsidRPr="00C85615">
        <w:rPr>
          <w:rFonts w:cstheme="minorHAnsi"/>
          <w:bCs/>
        </w:rPr>
        <w:t>M</w:t>
      </w:r>
      <w:r w:rsidRPr="00C85615">
        <w:rPr>
          <w:rFonts w:cstheme="minorHAnsi"/>
          <w:bCs/>
        </w:rPr>
        <w:t>adde</w:t>
      </w:r>
      <w:r w:rsidR="00E865DA">
        <w:rPr>
          <w:rFonts w:cstheme="minorHAnsi"/>
          <w:bCs/>
        </w:rPr>
        <w:t xml:space="preserve">sinde </w:t>
      </w:r>
      <w:r w:rsidRPr="00C85615">
        <w:rPr>
          <w:rFonts w:cstheme="minorHAnsi"/>
          <w:bCs/>
        </w:rPr>
        <w:t xml:space="preserve">belirtilen şartlara uygun olarak </w:t>
      </w:r>
      <w:r w:rsidR="008B5531">
        <w:rPr>
          <w:rFonts w:cstheme="minorHAnsi"/>
          <w:bCs/>
        </w:rPr>
        <w:t>TEKNİK KİMYA</w:t>
      </w:r>
      <w:r w:rsidRPr="00C85615">
        <w:rPr>
          <w:rFonts w:cstheme="minorHAnsi"/>
          <w:bCs/>
        </w:rPr>
        <w:t xml:space="preserve"> tarafından veri işleyen sıfatıyla yetkilendirilmiş anlaşmalı olduğumuz güvenlik şirketi personeli veya </w:t>
      </w:r>
      <w:r w:rsidR="008B5531">
        <w:rPr>
          <w:rFonts w:cstheme="minorHAnsi"/>
          <w:bCs/>
        </w:rPr>
        <w:t>TEKNİK KİMYA</w:t>
      </w:r>
      <w:r w:rsidRPr="00C85615">
        <w:rPr>
          <w:rFonts w:cstheme="minorHAnsi"/>
          <w:bCs/>
        </w:rPr>
        <w:t xml:space="preserve"> birim yetkilileri </w:t>
      </w:r>
      <w:r w:rsidRPr="0090582C">
        <w:rPr>
          <w:rFonts w:cstheme="minorHAnsi"/>
          <w:bCs/>
        </w:rPr>
        <w:t xml:space="preserve">tarafından otomatik olmayan yollarla işlenmektedir. </w:t>
      </w:r>
    </w:p>
    <w:p w14:paraId="1DEF2AFA" w14:textId="07F282A9" w:rsidR="004055C9" w:rsidRPr="0090582C" w:rsidRDefault="004055C9" w:rsidP="004055C9">
      <w:pPr>
        <w:tabs>
          <w:tab w:val="left" w:pos="284"/>
        </w:tabs>
        <w:spacing w:line="240" w:lineRule="auto"/>
        <w:jc w:val="both"/>
        <w:rPr>
          <w:rFonts w:cstheme="minorHAnsi"/>
          <w:bCs/>
        </w:rPr>
      </w:pPr>
      <w:r w:rsidRPr="0090582C">
        <w:rPr>
          <w:rFonts w:cstheme="minorHAnsi"/>
          <w:bCs/>
        </w:rPr>
        <w:t>Kişisel verileriniz</w:t>
      </w:r>
      <w:r>
        <w:rPr>
          <w:rFonts w:cstheme="minorHAnsi"/>
          <w:bCs/>
        </w:rPr>
        <w:t>, güvenli ve sağlıklı bir işyeri temin etmek ve çalışanları korumak hukuki sebebiyle Kanun’un 5’inci maddesinin 2’nci fıkrasının (ç) bendinde belirtilen</w:t>
      </w:r>
      <w:r w:rsidRPr="00C85615">
        <w:t xml:space="preserve"> </w:t>
      </w:r>
      <w:r w:rsidR="008B5531">
        <w:rPr>
          <w:rFonts w:cstheme="minorHAnsi"/>
          <w:bCs/>
        </w:rPr>
        <w:t xml:space="preserve">TEKNİK </w:t>
      </w:r>
      <w:proofErr w:type="spellStart"/>
      <w:r w:rsidR="008B5531">
        <w:rPr>
          <w:rFonts w:cstheme="minorHAnsi"/>
          <w:bCs/>
        </w:rPr>
        <w:t>KİMYA</w:t>
      </w:r>
      <w:r>
        <w:rPr>
          <w:rFonts w:cstheme="minorHAnsi"/>
          <w:bCs/>
        </w:rPr>
        <w:t>’</w:t>
      </w:r>
      <w:r w:rsidR="008B5531">
        <w:rPr>
          <w:rFonts w:cstheme="minorHAnsi"/>
          <w:bCs/>
        </w:rPr>
        <w:t>nı</w:t>
      </w:r>
      <w:r>
        <w:rPr>
          <w:rFonts w:cstheme="minorHAnsi"/>
          <w:bCs/>
        </w:rPr>
        <w:t>n</w:t>
      </w:r>
      <w:proofErr w:type="spellEnd"/>
      <w:r w:rsidRPr="00C85615">
        <w:rPr>
          <w:rFonts w:cstheme="minorHAnsi"/>
          <w:bCs/>
        </w:rPr>
        <w:t xml:space="preserve"> hukuki yükümlülüğünü yerine getirebilmesi için zorunlu olmas</w:t>
      </w:r>
      <w:r>
        <w:rPr>
          <w:rFonts w:cstheme="minorHAnsi"/>
          <w:bCs/>
        </w:rPr>
        <w:t>ı hukuki sebebine dayalı olarak Şirket tarafından ilgili kişiden alınacak sözlü, yazılı beyan veya fiziki muayene yolu ile;</w:t>
      </w:r>
      <w:r w:rsidRPr="0090582C">
        <w:rPr>
          <w:rFonts w:cstheme="minorHAnsi"/>
          <w:bCs/>
        </w:rPr>
        <w:t xml:space="preserve"> ziyaretçi kayıtlarının tutulması hukuki sebebiyle Kanun</w:t>
      </w:r>
      <w:r>
        <w:rPr>
          <w:rFonts w:cstheme="minorHAnsi"/>
          <w:bCs/>
        </w:rPr>
        <w:t>’un</w:t>
      </w:r>
      <w:r w:rsidRPr="0090582C">
        <w:rPr>
          <w:rFonts w:cstheme="minorHAnsi"/>
          <w:bCs/>
        </w:rPr>
        <w:t xml:space="preserve"> 5</w:t>
      </w:r>
      <w:r>
        <w:rPr>
          <w:rFonts w:cstheme="minorHAnsi"/>
          <w:bCs/>
        </w:rPr>
        <w:t>’</w:t>
      </w:r>
      <w:r w:rsidRPr="0090582C">
        <w:rPr>
          <w:rFonts w:cstheme="minorHAnsi"/>
          <w:bCs/>
        </w:rPr>
        <w:t xml:space="preserve">inci maddesinin 2’nci fıkrasının (f) bendinde belirtilen ilgili kişinin temel hak ve özgürlüklerine zarar vermemek kaydıyla </w:t>
      </w:r>
      <w:r w:rsidR="008B5531">
        <w:rPr>
          <w:rFonts w:cstheme="minorHAnsi"/>
          <w:bCs/>
        </w:rPr>
        <w:t xml:space="preserve">TEKNİK KİMYA </w:t>
      </w:r>
      <w:r>
        <w:rPr>
          <w:rFonts w:cstheme="minorHAnsi"/>
          <w:bCs/>
        </w:rPr>
        <w:t>’</w:t>
      </w:r>
      <w:proofErr w:type="spellStart"/>
      <w:r w:rsidR="008B5531">
        <w:rPr>
          <w:rFonts w:cstheme="minorHAnsi"/>
          <w:bCs/>
        </w:rPr>
        <w:t>nı</w:t>
      </w:r>
      <w:r>
        <w:rPr>
          <w:rFonts w:cstheme="minorHAnsi"/>
          <w:bCs/>
        </w:rPr>
        <w:t>n</w:t>
      </w:r>
      <w:proofErr w:type="spellEnd"/>
      <w:r w:rsidRPr="0090582C">
        <w:rPr>
          <w:rFonts w:cstheme="minorHAnsi"/>
          <w:bCs/>
        </w:rPr>
        <w:t xml:space="preserve"> meşru menfaati hukuki sebebine dayalı olarak ziyaret defterine işlenmesi yöntemiyle şahsen yapılacak kimlik beyanı kanalıyla</w:t>
      </w:r>
      <w:r>
        <w:rPr>
          <w:rFonts w:cstheme="minorHAnsi"/>
          <w:bCs/>
        </w:rPr>
        <w:t xml:space="preserve"> </w:t>
      </w:r>
      <w:r w:rsidRPr="0090582C">
        <w:rPr>
          <w:rFonts w:cstheme="minorHAnsi"/>
          <w:bCs/>
        </w:rPr>
        <w:t xml:space="preserve"> otomatik olmayan yolla toplanmaktadır. </w:t>
      </w:r>
    </w:p>
    <w:p w14:paraId="7B506B05" w14:textId="63C2CB7B" w:rsidR="004055C9" w:rsidRPr="0090582C" w:rsidRDefault="004055C9" w:rsidP="004055C9">
      <w:pPr>
        <w:tabs>
          <w:tab w:val="left" w:pos="284"/>
        </w:tabs>
        <w:spacing w:line="240" w:lineRule="auto"/>
        <w:jc w:val="both"/>
        <w:rPr>
          <w:rFonts w:cstheme="minorHAnsi"/>
          <w:bCs/>
        </w:rPr>
      </w:pPr>
      <w:r w:rsidRPr="0090582C">
        <w:rPr>
          <w:rFonts w:cstheme="minorHAnsi"/>
          <w:bCs/>
        </w:rPr>
        <w:t xml:space="preserve">İlgili kişi, </w:t>
      </w:r>
      <w:r w:rsidR="008B5531">
        <w:rPr>
          <w:rFonts w:cstheme="minorHAnsi"/>
          <w:bCs/>
        </w:rPr>
        <w:t>TEKNİK KİMYA</w:t>
      </w:r>
      <w:r w:rsidR="00E865DA">
        <w:rPr>
          <w:rFonts w:cstheme="minorHAnsi"/>
          <w:bCs/>
        </w:rPr>
        <w:t xml:space="preserve"> </w:t>
      </w:r>
      <w:r>
        <w:rPr>
          <w:rFonts w:cstheme="minorHAnsi"/>
          <w:bCs/>
        </w:rPr>
        <w:t>’</w:t>
      </w:r>
      <w:r w:rsidR="008B5531">
        <w:rPr>
          <w:rFonts w:cstheme="minorHAnsi"/>
          <w:bCs/>
        </w:rPr>
        <w:t>ya</w:t>
      </w:r>
      <w:r w:rsidRPr="0090582C">
        <w:rPr>
          <w:rFonts w:cstheme="minorHAnsi"/>
          <w:bCs/>
        </w:rPr>
        <w:t xml:space="preserve"> başvurarak kendisiyle ilgili;</w:t>
      </w:r>
    </w:p>
    <w:p w14:paraId="5726937B" w14:textId="77777777" w:rsidR="004055C9" w:rsidRPr="0090582C" w:rsidRDefault="004055C9" w:rsidP="004055C9">
      <w:pPr>
        <w:numPr>
          <w:ilvl w:val="0"/>
          <w:numId w:val="2"/>
        </w:numPr>
        <w:tabs>
          <w:tab w:val="left" w:pos="284"/>
        </w:tabs>
        <w:spacing w:after="0" w:line="240" w:lineRule="auto"/>
        <w:contextualSpacing/>
        <w:jc w:val="both"/>
        <w:rPr>
          <w:rFonts w:cstheme="minorHAnsi"/>
          <w:bCs/>
        </w:rPr>
      </w:pPr>
      <w:r w:rsidRPr="0090582C">
        <w:rPr>
          <w:rFonts w:cstheme="minorHAnsi"/>
          <w:bCs/>
        </w:rPr>
        <w:t>Kişisel veri işlenip işlenmediğini, işlenmişse buna ilişkin bilgileri talep etme,</w:t>
      </w:r>
    </w:p>
    <w:p w14:paraId="7DF4A87A" w14:textId="77777777" w:rsidR="004055C9" w:rsidRPr="0090582C" w:rsidRDefault="004055C9" w:rsidP="004055C9">
      <w:pPr>
        <w:numPr>
          <w:ilvl w:val="0"/>
          <w:numId w:val="2"/>
        </w:numPr>
        <w:tabs>
          <w:tab w:val="left" w:pos="284"/>
        </w:tabs>
        <w:spacing w:after="0" w:line="240" w:lineRule="auto"/>
        <w:contextualSpacing/>
        <w:jc w:val="both"/>
        <w:rPr>
          <w:rFonts w:cstheme="minorHAnsi"/>
          <w:bCs/>
        </w:rPr>
      </w:pPr>
      <w:r w:rsidRPr="0090582C">
        <w:rPr>
          <w:rFonts w:cstheme="minorHAnsi"/>
          <w:bCs/>
        </w:rPr>
        <w:t>Kişisel verilerin işlenme amacını ve bunların amacına uygun kullanılıp kullanılmadığını öğrenme,</w:t>
      </w:r>
    </w:p>
    <w:p w14:paraId="2DF04582" w14:textId="77777777" w:rsidR="004055C9" w:rsidRPr="0090582C" w:rsidRDefault="004055C9" w:rsidP="004055C9">
      <w:pPr>
        <w:numPr>
          <w:ilvl w:val="0"/>
          <w:numId w:val="2"/>
        </w:numPr>
        <w:tabs>
          <w:tab w:val="left" w:pos="284"/>
        </w:tabs>
        <w:spacing w:after="0" w:line="240" w:lineRule="auto"/>
        <w:contextualSpacing/>
        <w:jc w:val="both"/>
        <w:rPr>
          <w:rFonts w:cstheme="minorHAnsi"/>
          <w:bCs/>
        </w:rPr>
      </w:pPr>
      <w:r w:rsidRPr="0090582C">
        <w:rPr>
          <w:rFonts w:cstheme="minorHAnsi"/>
          <w:bCs/>
        </w:rPr>
        <w:t>Yurt içinde veya yurt dışında kişisel verilerin aktarıldığı üçüncü kişileri bilme,</w:t>
      </w:r>
    </w:p>
    <w:p w14:paraId="75A7695C" w14:textId="77777777" w:rsidR="004055C9" w:rsidRPr="0090582C" w:rsidRDefault="004055C9" w:rsidP="004055C9">
      <w:pPr>
        <w:numPr>
          <w:ilvl w:val="0"/>
          <w:numId w:val="2"/>
        </w:numPr>
        <w:tabs>
          <w:tab w:val="left" w:pos="284"/>
        </w:tabs>
        <w:spacing w:after="0" w:line="240" w:lineRule="auto"/>
        <w:contextualSpacing/>
        <w:jc w:val="both"/>
        <w:rPr>
          <w:rFonts w:cstheme="minorHAnsi"/>
          <w:bCs/>
        </w:rPr>
      </w:pPr>
      <w:r w:rsidRPr="0090582C">
        <w:rPr>
          <w:rFonts w:cstheme="minorHAnsi"/>
          <w:bCs/>
        </w:rPr>
        <w:t>Kişisel verilerin eksik veya yanlış işlenmiş olması hâlinde bunların düzeltilmesini isteme,</w:t>
      </w:r>
    </w:p>
    <w:p w14:paraId="3281E629" w14:textId="77777777" w:rsidR="004055C9" w:rsidRPr="0090582C" w:rsidRDefault="004055C9" w:rsidP="004055C9">
      <w:pPr>
        <w:numPr>
          <w:ilvl w:val="0"/>
          <w:numId w:val="2"/>
        </w:numPr>
        <w:tabs>
          <w:tab w:val="left" w:pos="284"/>
        </w:tabs>
        <w:spacing w:after="0" w:line="240" w:lineRule="auto"/>
        <w:contextualSpacing/>
        <w:jc w:val="both"/>
        <w:rPr>
          <w:rFonts w:cstheme="minorHAnsi"/>
          <w:bCs/>
        </w:rPr>
      </w:pPr>
      <w:r w:rsidRPr="0090582C">
        <w:rPr>
          <w:rFonts w:cstheme="minorHAnsi"/>
          <w:bCs/>
        </w:rPr>
        <w:t>İşlenme şartlarının ortadan kalkması halinde silinmesini veya yok edilmesini ve aktarılmışsa aktarılan üçüncü kişilere de bildirilmesini isteme,</w:t>
      </w:r>
    </w:p>
    <w:p w14:paraId="065AFC19" w14:textId="370942CC" w:rsidR="00E77B12" w:rsidRDefault="004055C9" w:rsidP="00E77B12">
      <w:pPr>
        <w:numPr>
          <w:ilvl w:val="0"/>
          <w:numId w:val="2"/>
        </w:numPr>
        <w:tabs>
          <w:tab w:val="left" w:pos="284"/>
        </w:tabs>
        <w:spacing w:after="0" w:line="240" w:lineRule="auto"/>
        <w:contextualSpacing/>
        <w:jc w:val="both"/>
        <w:rPr>
          <w:rFonts w:cstheme="minorHAnsi"/>
          <w:bCs/>
        </w:rPr>
      </w:pPr>
      <w:r w:rsidRPr="0090582C">
        <w:rPr>
          <w:rFonts w:cstheme="minorHAnsi"/>
          <w:bCs/>
        </w:rPr>
        <w:t>Kişisel verilerin kanuna aykırı olarak işlenmesi sebebiyle zarara uğraması hâlinde zararın giderilmesini talep etme</w:t>
      </w:r>
    </w:p>
    <w:p w14:paraId="0B0216AA" w14:textId="77777777" w:rsidR="00E77B12" w:rsidRPr="00E77B12" w:rsidRDefault="00E77B12" w:rsidP="00E77B12">
      <w:pPr>
        <w:tabs>
          <w:tab w:val="left" w:pos="284"/>
        </w:tabs>
        <w:spacing w:after="0" w:line="240" w:lineRule="auto"/>
        <w:ind w:left="720"/>
        <w:contextualSpacing/>
        <w:jc w:val="both"/>
        <w:rPr>
          <w:rFonts w:cstheme="minorHAnsi"/>
          <w:bCs/>
        </w:rPr>
      </w:pPr>
      <w:bookmarkStart w:id="1" w:name="_GoBack"/>
      <w:bookmarkEnd w:id="1"/>
    </w:p>
    <w:p w14:paraId="11652410" w14:textId="70F48892" w:rsidR="00E865DA" w:rsidRPr="00E865DA" w:rsidRDefault="00E865DA" w:rsidP="00E77B12">
      <w:pPr>
        <w:spacing w:line="240" w:lineRule="auto"/>
        <w:jc w:val="both"/>
        <w:rPr>
          <w:rFonts w:cstheme="minorHAnsi"/>
        </w:rPr>
      </w:pPr>
      <w:r w:rsidRPr="00E865DA">
        <w:rPr>
          <w:rFonts w:cs="Calibri"/>
          <w:lang w:eastAsia="tr-TR"/>
        </w:rPr>
        <w:t xml:space="preserve">Haklarınızı kullanmayı talep edebilirsiniz. Haklarınıza ve Kanunun uygulanmasına ilişkin </w:t>
      </w:r>
      <w:r w:rsidRPr="00E77B12">
        <w:rPr>
          <w:rFonts w:cs="Calibri"/>
          <w:lang w:eastAsia="tr-TR"/>
        </w:rPr>
        <w:t xml:space="preserve">taleplerinizi, işyerinden temin edebileceğiniz başvuru formunu doldurarak ıslak imzalı şekilde </w:t>
      </w:r>
      <w:r w:rsidRPr="00E865DA">
        <w:rPr>
          <w:rFonts w:cs="Times New Roman"/>
          <w:lang w:eastAsia="tr-TR"/>
        </w:rPr>
        <w:t>“</w:t>
      </w:r>
      <w:proofErr w:type="spellStart"/>
      <w:r w:rsidRPr="003866CD">
        <w:rPr>
          <w:rFonts w:cstheme="minorHAnsi"/>
        </w:rPr>
        <w:t>Akçaburgaz</w:t>
      </w:r>
      <w:proofErr w:type="spellEnd"/>
      <w:r w:rsidRPr="003866CD">
        <w:rPr>
          <w:rFonts w:cstheme="minorHAnsi"/>
        </w:rPr>
        <w:t xml:space="preserve"> Mah. 3137. Sok. No: 10 Esenyurt/İstanbul</w:t>
      </w:r>
      <w:r w:rsidRPr="00E865DA">
        <w:rPr>
          <w:rFonts w:cs="Times New Roman"/>
          <w:lang w:eastAsia="tr-TR"/>
        </w:rPr>
        <w:t xml:space="preserve">” </w:t>
      </w:r>
      <w:r w:rsidRPr="00E77B12">
        <w:rPr>
          <w:rFonts w:cs="Calibri"/>
          <w:lang w:eastAsia="tr-TR"/>
        </w:rPr>
        <w:t xml:space="preserve">adresine noter kanalıyla, iadeli taahhütlü posta yoluyla veya şahsi başvurunuzla ya da elektronik ortamda doldurduğunuz başvuru formunu mobil imzanızla, güvenli elektronik imzanızla imzaladıktan sonra KEP adresinizi veya Şirket’in veri kayıt sisteminde </w:t>
      </w:r>
      <w:proofErr w:type="gramStart"/>
      <w:r w:rsidRPr="00E77B12">
        <w:rPr>
          <w:rFonts w:cs="Calibri"/>
          <w:lang w:eastAsia="tr-TR"/>
        </w:rPr>
        <w:t>halihazırda</w:t>
      </w:r>
      <w:proofErr w:type="gramEnd"/>
      <w:r w:rsidRPr="00E77B12">
        <w:rPr>
          <w:rFonts w:cs="Calibri"/>
          <w:lang w:eastAsia="tr-TR"/>
        </w:rPr>
        <w:t xml:space="preserve"> kayıtlı olan e-posta adresinizi kullanarak</w:t>
      </w:r>
      <w:r>
        <w:rPr>
          <w:b/>
          <w:bCs/>
        </w:rPr>
        <w:t xml:space="preserve"> </w:t>
      </w:r>
      <w:r w:rsidR="006E3456" w:rsidRPr="006E3456">
        <w:rPr>
          <w:b/>
          <w:bCs/>
        </w:rPr>
        <w:t>kvkk@teknikkim.com.tr</w:t>
      </w:r>
      <w:r w:rsidR="006E3456">
        <w:rPr>
          <w:b/>
          <w:bCs/>
        </w:rPr>
        <w:t xml:space="preserve"> </w:t>
      </w:r>
      <w:r w:rsidRPr="00E865DA">
        <w:rPr>
          <w:rFonts w:cs="Calibri"/>
          <w:lang w:eastAsia="tr-TR"/>
        </w:rPr>
        <w:t>adresine iletebilirsiniz. T</w:t>
      </w:r>
      <w:r>
        <w:rPr>
          <w:rFonts w:cs="Calibri"/>
          <w:lang w:eastAsia="tr-TR"/>
        </w:rPr>
        <w:t>EKNİK KİMYA</w:t>
      </w:r>
      <w:r w:rsidRPr="00E865DA">
        <w:rPr>
          <w:rFonts w:cs="Calibri"/>
          <w:lang w:eastAsia="tr-TR"/>
        </w:rPr>
        <w:t xml:space="preserve">, bu kapsamdaki taleplere yazılı olarak cevap verilecekse, on sayfaya kadar ücret almadan; on sayfanın üzerindeki her sayfa için 1 Türk Lirası işlem ücreti alarak yanıtlandıracaktır. Başvuruya cevabın CD, </w:t>
      </w:r>
      <w:proofErr w:type="spellStart"/>
      <w:r w:rsidRPr="00E865DA">
        <w:rPr>
          <w:rFonts w:cs="Calibri"/>
          <w:lang w:eastAsia="tr-TR"/>
        </w:rPr>
        <w:t>flas</w:t>
      </w:r>
      <w:r w:rsidRPr="00E77B12">
        <w:rPr>
          <w:rFonts w:cs="Calibri"/>
          <w:lang w:eastAsia="tr-TR"/>
        </w:rPr>
        <w:t>h</w:t>
      </w:r>
      <w:proofErr w:type="spellEnd"/>
      <w:r w:rsidRPr="00E77B12">
        <w:rPr>
          <w:rFonts w:cs="Calibri"/>
          <w:lang w:eastAsia="tr-TR"/>
        </w:rPr>
        <w:t xml:space="preserve"> bellek gibi bir kayıt ortamında verilmesi halinde Şirket tarafından talep edilebilecek ücret kayıt ortamının maliyetini geçemeyecektir.</w:t>
      </w:r>
    </w:p>
    <w:p w14:paraId="192DAAC3" w14:textId="46164F2F" w:rsidR="00FC7332" w:rsidRPr="008B5531" w:rsidRDefault="008B5531" w:rsidP="008B5531">
      <w:pPr>
        <w:jc w:val="right"/>
        <w:rPr>
          <w:b/>
          <w:bCs/>
        </w:rPr>
      </w:pPr>
      <w:r w:rsidRPr="003866CD">
        <w:rPr>
          <w:rFonts w:cstheme="minorHAnsi"/>
          <w:b/>
          <w:bCs/>
        </w:rPr>
        <w:t>TEKNİK KİMYA DONATIM MAKİNE ENERJİ SAN</w:t>
      </w:r>
      <w:r w:rsidRPr="008B5531">
        <w:rPr>
          <w:rFonts w:cstheme="minorHAnsi"/>
          <w:b/>
          <w:bCs/>
        </w:rPr>
        <w:t xml:space="preserve">AYİ </w:t>
      </w:r>
      <w:r w:rsidRPr="003866CD">
        <w:rPr>
          <w:rFonts w:cstheme="minorHAnsi"/>
          <w:b/>
          <w:bCs/>
        </w:rPr>
        <w:t>VE TİC</w:t>
      </w:r>
      <w:r w:rsidRPr="008B5531">
        <w:rPr>
          <w:rFonts w:cstheme="minorHAnsi"/>
          <w:b/>
          <w:bCs/>
        </w:rPr>
        <w:t>ARET</w:t>
      </w:r>
      <w:r w:rsidRPr="003866CD">
        <w:rPr>
          <w:rFonts w:cstheme="minorHAnsi"/>
          <w:b/>
          <w:bCs/>
        </w:rPr>
        <w:t xml:space="preserve"> A</w:t>
      </w:r>
      <w:r w:rsidRPr="008B5531">
        <w:rPr>
          <w:rFonts w:cstheme="minorHAnsi"/>
          <w:b/>
          <w:bCs/>
        </w:rPr>
        <w:t xml:space="preserve">NONİM </w:t>
      </w:r>
      <w:r w:rsidRPr="003866CD">
        <w:rPr>
          <w:rFonts w:cstheme="minorHAnsi"/>
          <w:b/>
          <w:bCs/>
        </w:rPr>
        <w:t>Ş</w:t>
      </w:r>
      <w:r w:rsidRPr="008B5531">
        <w:rPr>
          <w:rFonts w:cstheme="minorHAnsi"/>
          <w:b/>
          <w:bCs/>
        </w:rPr>
        <w:t>İRKETİ</w:t>
      </w:r>
    </w:p>
    <w:sectPr w:rsidR="00FC7332" w:rsidRPr="008B5531" w:rsidSect="00E77B12">
      <w:pgSz w:w="11906" w:h="16838"/>
      <w:pgMar w:top="1247" w:right="1247" w:bottom="1247" w:left="124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531DA"/>
    <w:multiLevelType w:val="hybridMultilevel"/>
    <w:tmpl w:val="6AA604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724F0501"/>
    <w:multiLevelType w:val="hybridMultilevel"/>
    <w:tmpl w:val="5232AC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41F"/>
    <w:rsid w:val="003866CD"/>
    <w:rsid w:val="004055C9"/>
    <w:rsid w:val="006E3456"/>
    <w:rsid w:val="008B5531"/>
    <w:rsid w:val="00E77B12"/>
    <w:rsid w:val="00E865DA"/>
    <w:rsid w:val="00FC041F"/>
    <w:rsid w:val="00FC733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A4CAD"/>
  <w15:chartTrackingRefBased/>
  <w15:docId w15:val="{904D36DE-0632-428D-9DB5-1F0C32B4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5C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AklamaBavurusu">
    <w:name w:val="annotation reference"/>
    <w:basedOn w:val="VarsaylanParagrafYazTipi"/>
    <w:uiPriority w:val="99"/>
    <w:semiHidden/>
    <w:unhideWhenUsed/>
    <w:rsid w:val="004055C9"/>
    <w:rPr>
      <w:sz w:val="16"/>
      <w:szCs w:val="16"/>
    </w:rPr>
  </w:style>
  <w:style w:type="paragraph" w:styleId="AklamaMetni">
    <w:name w:val="annotation text"/>
    <w:basedOn w:val="Normal"/>
    <w:link w:val="AklamaMetniChar"/>
    <w:uiPriority w:val="99"/>
    <w:semiHidden/>
    <w:unhideWhenUsed/>
    <w:rsid w:val="004055C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055C9"/>
    <w:rPr>
      <w:sz w:val="20"/>
      <w:szCs w:val="20"/>
    </w:rPr>
  </w:style>
  <w:style w:type="paragraph" w:styleId="BalonMetni">
    <w:name w:val="Balloon Text"/>
    <w:basedOn w:val="Normal"/>
    <w:link w:val="BalonMetniChar"/>
    <w:uiPriority w:val="99"/>
    <w:semiHidden/>
    <w:unhideWhenUsed/>
    <w:rsid w:val="004055C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055C9"/>
    <w:rPr>
      <w:rFonts w:ascii="Segoe UI" w:hAnsi="Segoe UI" w:cs="Segoe UI"/>
      <w:sz w:val="18"/>
      <w:szCs w:val="18"/>
    </w:rPr>
  </w:style>
  <w:style w:type="paragraph" w:styleId="AklamaKonusu">
    <w:name w:val="annotation subject"/>
    <w:basedOn w:val="AklamaMetni"/>
    <w:next w:val="AklamaMetni"/>
    <w:link w:val="AklamaKonusuChar"/>
    <w:uiPriority w:val="99"/>
    <w:semiHidden/>
    <w:unhideWhenUsed/>
    <w:rsid w:val="004055C9"/>
    <w:rPr>
      <w:b/>
      <w:bCs/>
    </w:rPr>
  </w:style>
  <w:style w:type="character" w:customStyle="1" w:styleId="AklamaKonusuChar">
    <w:name w:val="Açıklama Konusu Char"/>
    <w:basedOn w:val="AklamaMetniChar"/>
    <w:link w:val="AklamaKonusu"/>
    <w:uiPriority w:val="99"/>
    <w:semiHidden/>
    <w:rsid w:val="004055C9"/>
    <w:rPr>
      <w:b/>
      <w:bCs/>
      <w:sz w:val="20"/>
      <w:szCs w:val="20"/>
    </w:rPr>
  </w:style>
  <w:style w:type="character" w:styleId="Kpr">
    <w:name w:val="Hyperlink"/>
    <w:basedOn w:val="VarsaylanParagrafYazTipi"/>
    <w:uiPriority w:val="99"/>
    <w:unhideWhenUsed/>
    <w:rsid w:val="00E865DA"/>
    <w:rPr>
      <w:color w:val="0563C1" w:themeColor="hyperlink"/>
      <w:u w:val="single"/>
    </w:rPr>
  </w:style>
  <w:style w:type="paragraph" w:styleId="ListeParagraf">
    <w:name w:val="List Paragraph"/>
    <w:basedOn w:val="Normal"/>
    <w:uiPriority w:val="34"/>
    <w:qFormat/>
    <w:rsid w:val="00E865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555</Words>
  <Characters>3165</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Ahsen UNUTMAZ</dc:creator>
  <cp:keywords/>
  <dc:description/>
  <cp:lastModifiedBy>Mehmet Öztürk</cp:lastModifiedBy>
  <cp:revision>3</cp:revision>
  <dcterms:created xsi:type="dcterms:W3CDTF">2021-05-06T09:56:00Z</dcterms:created>
  <dcterms:modified xsi:type="dcterms:W3CDTF">2021-06-24T08:33:00Z</dcterms:modified>
</cp:coreProperties>
</file>